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0E1CE" w14:textId="4CD9AC4B" w:rsidR="00A875A2" w:rsidRDefault="00A875A2">
      <w:r>
        <w:t xml:space="preserve">Crédits photos  – Infos droits </w:t>
      </w:r>
    </w:p>
    <w:p w14:paraId="64A5CA18" w14:textId="22C8BDC1" w:rsidR="00A875A2" w:rsidRDefault="00A875A2">
      <w:r>
        <w:rPr>
          <w:noProof/>
        </w:rPr>
        <w:drawing>
          <wp:anchor distT="0" distB="0" distL="114300" distR="114300" simplePos="0" relativeHeight="251658240" behindDoc="0" locked="0" layoutInCell="1" allowOverlap="1" wp14:anchorId="61A35CC7" wp14:editId="705D55B8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2223080" cy="3305175"/>
            <wp:effectExtent l="0" t="0" r="6350" b="0"/>
            <wp:wrapThrough wrapText="bothSides">
              <wp:wrapPolygon edited="0">
                <wp:start x="0" y="0"/>
                <wp:lineTo x="0" y="21413"/>
                <wp:lineTo x="21477" y="21413"/>
                <wp:lineTo x="21477" y="0"/>
                <wp:lineTo x="0" y="0"/>
              </wp:wrapPolygon>
            </wp:wrapThrough>
            <wp:docPr id="1141839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08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DCE9E0" w14:textId="77777777" w:rsidR="00A875A2" w:rsidRDefault="00A875A2" w:rsidP="00A875A2"/>
    <w:p w14:paraId="370EA8E5" w14:textId="77777777" w:rsidR="00A875A2" w:rsidRDefault="00A875A2" w:rsidP="00A875A2"/>
    <w:p w14:paraId="5DF1C489" w14:textId="77777777" w:rsidR="00A875A2" w:rsidRDefault="00A875A2" w:rsidP="00A875A2"/>
    <w:p w14:paraId="6B56039F" w14:textId="77777777" w:rsidR="00A875A2" w:rsidRDefault="00A875A2" w:rsidP="00A875A2"/>
    <w:p w14:paraId="6EE6A29D" w14:textId="77777777" w:rsidR="00A875A2" w:rsidRDefault="00A875A2" w:rsidP="00A875A2"/>
    <w:p w14:paraId="1AC94AD6" w14:textId="77777777" w:rsidR="00A875A2" w:rsidRDefault="00A875A2" w:rsidP="00A875A2"/>
    <w:p w14:paraId="7C9F5A58" w14:textId="77777777" w:rsidR="00A875A2" w:rsidRDefault="00A875A2" w:rsidP="00A875A2"/>
    <w:p w14:paraId="7A85EC51" w14:textId="52BB3B58" w:rsidR="00A875A2" w:rsidRDefault="00A875A2" w:rsidP="00A875A2">
      <w:pPr>
        <w:rPr>
          <w:b/>
          <w:bCs/>
        </w:rPr>
      </w:pPr>
      <w:r>
        <w:t xml:space="preserve">CRÉDIT OBLIGATOIRE À MENTIONNER : </w:t>
      </w:r>
      <w:r>
        <w:br/>
      </w:r>
      <w:r w:rsidRPr="00A875A2">
        <w:rPr>
          <w:b/>
          <w:bCs/>
        </w:rPr>
        <w:t xml:space="preserve">Queen Elizabeth I by </w:t>
      </w:r>
      <w:proofErr w:type="spellStart"/>
      <w:r w:rsidRPr="00A875A2">
        <w:rPr>
          <w:b/>
          <w:bCs/>
        </w:rPr>
        <w:t>Unknown</w:t>
      </w:r>
      <w:proofErr w:type="spellEnd"/>
      <w:r w:rsidRPr="00A875A2">
        <w:rPr>
          <w:b/>
          <w:bCs/>
        </w:rPr>
        <w:t xml:space="preserve"> continental </w:t>
      </w:r>
      <w:proofErr w:type="spellStart"/>
      <w:r w:rsidRPr="00A875A2">
        <w:rPr>
          <w:b/>
          <w:bCs/>
        </w:rPr>
        <w:t>artist</w:t>
      </w:r>
      <w:proofErr w:type="spellEnd"/>
      <w:r w:rsidRPr="00A875A2">
        <w:rPr>
          <w:b/>
          <w:bCs/>
        </w:rPr>
        <w:t xml:space="preserve"> - </w:t>
      </w:r>
      <w:proofErr w:type="spellStart"/>
      <w:r w:rsidRPr="00A875A2">
        <w:rPr>
          <w:b/>
          <w:bCs/>
        </w:rPr>
        <w:t>oil</w:t>
      </w:r>
      <w:proofErr w:type="spellEnd"/>
      <w:r w:rsidRPr="00A875A2">
        <w:rPr>
          <w:b/>
          <w:bCs/>
        </w:rPr>
        <w:t xml:space="preserve"> on panel, circa 1575 - NPG 2082</w:t>
      </w:r>
      <w:r w:rsidRPr="00A875A2">
        <w:rPr>
          <w:b/>
          <w:bCs/>
        </w:rPr>
        <w:br/>
        <w:t xml:space="preserve">© </w:t>
      </w:r>
      <w:r w:rsidR="00835E28" w:rsidRPr="00A875A2">
        <w:rPr>
          <w:b/>
          <w:bCs/>
        </w:rPr>
        <w:t xml:space="preserve">National Portrait </w:t>
      </w:r>
      <w:proofErr w:type="spellStart"/>
      <w:r w:rsidR="00835E28" w:rsidRPr="00A875A2">
        <w:rPr>
          <w:b/>
          <w:bCs/>
        </w:rPr>
        <w:t>Gallery</w:t>
      </w:r>
      <w:proofErr w:type="spellEnd"/>
      <w:r w:rsidR="00835E28" w:rsidRPr="00A875A2">
        <w:rPr>
          <w:b/>
          <w:bCs/>
        </w:rPr>
        <w:t>, London</w:t>
      </w:r>
    </w:p>
    <w:p w14:paraId="55EC0906" w14:textId="21DAC030" w:rsidR="00A875A2" w:rsidRPr="00A875A2" w:rsidRDefault="00A875A2" w:rsidP="00A875A2"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1D05AD3" wp14:editId="3E9189B9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2176343" cy="2295250"/>
            <wp:effectExtent l="0" t="0" r="0" b="0"/>
            <wp:wrapThrough wrapText="bothSides">
              <wp:wrapPolygon edited="0">
                <wp:start x="0" y="0"/>
                <wp:lineTo x="0" y="21337"/>
                <wp:lineTo x="21367" y="21337"/>
                <wp:lineTo x="21367" y="0"/>
                <wp:lineTo x="0" y="0"/>
              </wp:wrapPolygon>
            </wp:wrapThrough>
            <wp:docPr id="12203819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343" cy="22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372450" w14:textId="77777777" w:rsidR="00A875A2" w:rsidRDefault="00A875A2" w:rsidP="00A875A2"/>
    <w:p w14:paraId="7A8F57DA" w14:textId="77777777" w:rsidR="00A875A2" w:rsidRDefault="00A875A2" w:rsidP="00A875A2"/>
    <w:p w14:paraId="38C1AA0B" w14:textId="77777777" w:rsidR="00A875A2" w:rsidRDefault="00A875A2" w:rsidP="00A875A2"/>
    <w:p w14:paraId="170A0536" w14:textId="718D0BEB" w:rsidR="00A875A2" w:rsidRPr="00A875A2" w:rsidRDefault="00A875A2" w:rsidP="00A875A2">
      <w:pPr>
        <w:rPr>
          <w:b/>
          <w:bCs/>
        </w:rPr>
      </w:pPr>
      <w:r>
        <w:t xml:space="preserve">CRÉDIT OBLIGATOIRE À MENTIONNER : </w:t>
      </w:r>
      <w:r>
        <w:br/>
      </w:r>
      <w:r w:rsidRPr="00A875A2">
        <w:rPr>
          <w:b/>
          <w:bCs/>
        </w:rPr>
        <w:t>Mary, Queen of Scots</w:t>
      </w:r>
      <w:r>
        <w:rPr>
          <w:b/>
          <w:bCs/>
        </w:rPr>
        <w:t xml:space="preserve"> - </w:t>
      </w:r>
      <w:proofErr w:type="spellStart"/>
      <w:r w:rsidRPr="00A875A2">
        <w:rPr>
          <w:b/>
          <w:bCs/>
        </w:rPr>
        <w:t>after</w:t>
      </w:r>
      <w:proofErr w:type="spellEnd"/>
      <w:r w:rsidRPr="00A875A2">
        <w:rPr>
          <w:b/>
          <w:bCs/>
        </w:rPr>
        <w:t xml:space="preserve"> Nicholas Hilliard</w:t>
      </w:r>
      <w:r>
        <w:rPr>
          <w:b/>
          <w:bCs/>
        </w:rPr>
        <w:t xml:space="preserve"> - </w:t>
      </w:r>
      <w:proofErr w:type="spellStart"/>
      <w:r w:rsidRPr="00A875A2">
        <w:rPr>
          <w:b/>
          <w:bCs/>
        </w:rPr>
        <w:t>oil</w:t>
      </w:r>
      <w:proofErr w:type="spellEnd"/>
      <w:r w:rsidRPr="00A875A2">
        <w:rPr>
          <w:b/>
          <w:bCs/>
        </w:rPr>
        <w:t xml:space="preserve"> on panel, </w:t>
      </w:r>
      <w:proofErr w:type="spellStart"/>
      <w:r w:rsidRPr="00A875A2">
        <w:rPr>
          <w:b/>
          <w:bCs/>
        </w:rPr>
        <w:t>inscribed</w:t>
      </w:r>
      <w:proofErr w:type="spellEnd"/>
      <w:r w:rsidRPr="00A875A2">
        <w:rPr>
          <w:b/>
          <w:bCs/>
        </w:rPr>
        <w:t xml:space="preserve"> 1578</w:t>
      </w:r>
      <w:r>
        <w:rPr>
          <w:b/>
          <w:bCs/>
        </w:rPr>
        <w:t xml:space="preserve"> - </w:t>
      </w:r>
      <w:r w:rsidRPr="00A875A2">
        <w:rPr>
          <w:b/>
          <w:bCs/>
        </w:rPr>
        <w:t>NPG 429</w:t>
      </w:r>
      <w:r>
        <w:rPr>
          <w:b/>
          <w:bCs/>
        </w:rPr>
        <w:br/>
      </w:r>
      <w:r w:rsidRPr="00A875A2">
        <w:rPr>
          <w:b/>
          <w:bCs/>
        </w:rPr>
        <w:t xml:space="preserve">© National Portrait </w:t>
      </w:r>
      <w:proofErr w:type="spellStart"/>
      <w:r w:rsidRPr="00A875A2">
        <w:rPr>
          <w:b/>
          <w:bCs/>
        </w:rPr>
        <w:t>Gallery</w:t>
      </w:r>
      <w:proofErr w:type="spellEnd"/>
      <w:r w:rsidRPr="00A875A2">
        <w:rPr>
          <w:b/>
          <w:bCs/>
        </w:rPr>
        <w:t>, London</w:t>
      </w:r>
    </w:p>
    <w:p w14:paraId="06352284" w14:textId="76769C0D" w:rsidR="00A875A2" w:rsidRDefault="00A875A2"/>
    <w:p w14:paraId="4B99715B" w14:textId="75CF9526" w:rsidR="00A875A2" w:rsidRPr="00A875A2" w:rsidRDefault="00A875A2">
      <w:pPr>
        <w:rPr>
          <w:b/>
          <w:bCs/>
          <w:color w:val="FF0000"/>
          <w:sz w:val="32"/>
          <w:szCs w:val="32"/>
        </w:rPr>
      </w:pPr>
      <w:r w:rsidRPr="00A875A2">
        <w:rPr>
          <w:b/>
          <w:bCs/>
          <w:color w:val="FF0000"/>
          <w:sz w:val="32"/>
          <w:szCs w:val="32"/>
        </w:rPr>
        <w:t xml:space="preserve">DROITS D’UTILISATIONS : </w:t>
      </w:r>
    </w:p>
    <w:p w14:paraId="4A684524" w14:textId="4D72FAB3" w:rsidR="00A875A2" w:rsidRDefault="00A875A2">
      <w:r>
        <w:t xml:space="preserve">• Affichage : </w:t>
      </w:r>
      <w:r w:rsidRPr="00A875A2">
        <w:rPr>
          <w:b/>
          <w:bCs/>
          <w:color w:val="FF0000"/>
        </w:rPr>
        <w:t>ATTENTION</w:t>
      </w:r>
      <w:r w:rsidRPr="00A875A2">
        <w:rPr>
          <w:color w:val="FF0000"/>
        </w:rPr>
        <w:t xml:space="preserve"> </w:t>
      </w:r>
      <w:r w:rsidRPr="00A875A2">
        <w:rPr>
          <w:u w:val="single"/>
        </w:rPr>
        <w:t>pas de possibilité de réaliser des affiches</w:t>
      </w:r>
      <w:r>
        <w:t xml:space="preserve"> avec les visuels. </w:t>
      </w:r>
    </w:p>
    <w:p w14:paraId="1F35B88A" w14:textId="7C2B16D2" w:rsidR="00A875A2" w:rsidRDefault="00A875A2" w:rsidP="00A875A2">
      <w:r>
        <w:t xml:space="preserve">• Réseaux sociaux : </w:t>
      </w:r>
      <w:r w:rsidRPr="00A875A2">
        <w:rPr>
          <w:b/>
          <w:bCs/>
          <w:color w:val="FF0000"/>
        </w:rPr>
        <w:t>ATTENTION</w:t>
      </w:r>
      <w:r w:rsidRPr="00A875A2">
        <w:rPr>
          <w:color w:val="FF0000"/>
        </w:rPr>
        <w:t xml:space="preserve"> </w:t>
      </w:r>
      <w:r w:rsidRPr="00A875A2">
        <w:rPr>
          <w:u w:val="single"/>
        </w:rPr>
        <w:t>pas de publicité</w:t>
      </w:r>
      <w:r w:rsidR="00971B7D">
        <w:rPr>
          <w:u w:val="single"/>
        </w:rPr>
        <w:t xml:space="preserve"> payante</w:t>
      </w:r>
      <w:r w:rsidRPr="00A875A2">
        <w:rPr>
          <w:u w:val="single"/>
        </w:rPr>
        <w:t xml:space="preserve"> sur les publications</w:t>
      </w:r>
      <w:r>
        <w:t xml:space="preserve"> avec les visuels. </w:t>
      </w:r>
    </w:p>
    <w:p w14:paraId="30EA1509" w14:textId="389CE88A" w:rsidR="00A875A2" w:rsidRDefault="00A875A2">
      <w:r>
        <w:t>• Site internet / agendas culturels en lign</w:t>
      </w:r>
      <w:r w:rsidR="00971B7D">
        <w:t>e / etc.</w:t>
      </w:r>
      <w:r>
        <w:t xml:space="preserve"> : </w:t>
      </w:r>
      <w:r w:rsidRPr="00A875A2">
        <w:rPr>
          <w:b/>
          <w:bCs/>
        </w:rPr>
        <w:t xml:space="preserve">Possibilité d’utiliser les visuels jusqu’en </w:t>
      </w:r>
      <w:r w:rsidRPr="00971B7D">
        <w:rPr>
          <w:b/>
          <w:bCs/>
          <w:u w:val="single"/>
        </w:rPr>
        <w:t>juillet 2025</w:t>
      </w:r>
      <w:r w:rsidRPr="00A875A2">
        <w:rPr>
          <w:b/>
          <w:bCs/>
        </w:rPr>
        <w:t xml:space="preserve"> maximum</w:t>
      </w:r>
      <w:r>
        <w:t xml:space="preserve">. </w:t>
      </w:r>
      <w:r w:rsidR="00971B7D">
        <w:t xml:space="preserve">Nous vous enverrons mi-juillet des photos de répétitions qui remplaceront ce visuel. </w:t>
      </w:r>
      <w:r>
        <w:t xml:space="preserve">Il sera </w:t>
      </w:r>
      <w:r w:rsidRPr="00A875A2">
        <w:rPr>
          <w:u w:val="single"/>
        </w:rPr>
        <w:t xml:space="preserve">impératif qu’à </w:t>
      </w:r>
      <w:r w:rsidR="00971B7D">
        <w:rPr>
          <w:u w:val="single"/>
        </w:rPr>
        <w:t>la réception des photos de répétitions,</w:t>
      </w:r>
      <w:r>
        <w:t xml:space="preserve"> les visuels ne soient plus diffusés en ligne</w:t>
      </w:r>
      <w:r w:rsidR="00971B7D">
        <w:t xml:space="preserve"> car nous n’aurons plus les droits. </w:t>
      </w:r>
    </w:p>
    <w:sectPr w:rsidR="00A87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5A2"/>
    <w:rsid w:val="002635AA"/>
    <w:rsid w:val="002B0E06"/>
    <w:rsid w:val="0044220F"/>
    <w:rsid w:val="00835E28"/>
    <w:rsid w:val="00971B7D"/>
    <w:rsid w:val="00A875A2"/>
    <w:rsid w:val="00C65681"/>
    <w:rsid w:val="00D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FC7A"/>
  <w15:chartTrackingRefBased/>
  <w15:docId w15:val="{4A6EF53B-BBFF-4AC1-AFE1-D1D4AC34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75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7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75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75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75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75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75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75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75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75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75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75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75A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75A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75A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75A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75A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75A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75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7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75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75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75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75A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75A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75A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75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75A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75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778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BENOIT</dc:creator>
  <cp:keywords/>
  <dc:description/>
  <cp:lastModifiedBy>Communication</cp:lastModifiedBy>
  <cp:revision>3</cp:revision>
  <dcterms:created xsi:type="dcterms:W3CDTF">2025-03-17T13:15:00Z</dcterms:created>
  <dcterms:modified xsi:type="dcterms:W3CDTF">2025-03-17T13:48:00Z</dcterms:modified>
</cp:coreProperties>
</file>